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93CD8">
        <w:rPr>
          <w:b/>
          <w:sz w:val="28"/>
        </w:rPr>
        <w:t>3</w:t>
      </w:r>
      <w:r w:rsidR="00BB2A6B">
        <w:rPr>
          <w:b/>
          <w:sz w:val="28"/>
        </w:rPr>
        <w:t xml:space="preserve"> </w:t>
      </w:r>
      <w:r w:rsidR="006603F4">
        <w:rPr>
          <w:b/>
          <w:sz w:val="28"/>
        </w:rPr>
        <w:t>нчы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FC3ECF" w:rsidRPr="006008EF" w:rsidTr="00E76CA0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Шторм</w:t>
            </w:r>
          </w:p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кисәтү</w:t>
            </w:r>
          </w:p>
          <w:p w:rsidR="00E76CA0" w:rsidRPr="00E76CA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югары янгын сүндерү</w:t>
            </w:r>
          </w:p>
          <w:p w:rsidR="00FC3ECF" w:rsidRPr="00FC3470" w:rsidRDefault="00E76CA0" w:rsidP="00E76C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76CA0">
              <w:rPr>
                <w:b/>
                <w:sz w:val="24"/>
                <w:szCs w:val="24"/>
              </w:rPr>
              <w:t>урманнарның куркынычы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2024 елның 3 маеннан 8 маена кадәр Татарстан Республикасы территориясендә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Татарстан урыны белән югары янгын куркынычы сакланачак</w:t>
            </w:r>
          </w:p>
          <w:p w:rsidR="00E76CA0" w:rsidRPr="009C1015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урман.</w:t>
            </w:r>
          </w:p>
        </w:tc>
      </w:tr>
      <w:tr w:rsidR="00E76CA0" w:rsidRPr="006008EF" w:rsidTr="00193CD8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6CA0" w:rsidRPr="00FC3470" w:rsidRDefault="00E76CA0" w:rsidP="00F836D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Консультация - интенсивлык турында кисәтү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метеорологик күренеш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2 майның 22 сәгатеннән 2024 елның 3 маенда 18 сәгатькә кадәр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2024 елның 3 маенда Татарстан Республикасы территориясендә һәм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Казан шәһәре урыны белән көтелә: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- төнлә һәм иртән туфракта һәм һавада туңдыру 0.-2˚на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юлларның аерым участокларында бозлавык ясалырга мөмкин,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кар накаты;</w:t>
            </w:r>
          </w:p>
          <w:p w:rsidR="00193CD8" w:rsidRPr="00193CD8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- төнлә һәм көндез явым-төшемнәр күбесенчә юеш кар хәлендә һәм</w:t>
            </w:r>
          </w:p>
          <w:p w:rsidR="00E76CA0" w:rsidRPr="009C1015" w:rsidRDefault="00193CD8" w:rsidP="00193CD8">
            <w:pPr>
              <w:ind w:firstLine="318"/>
              <w:jc w:val="center"/>
              <w:rPr>
                <w:sz w:val="24"/>
                <w:szCs w:val="24"/>
              </w:rPr>
            </w:pPr>
            <w:r w:rsidRPr="00193CD8">
              <w:rPr>
                <w:sz w:val="24"/>
                <w:szCs w:val="24"/>
              </w:rPr>
              <w:t>1-2 км га кадәр кар, бозлавык, көчле төньяк җиле тө</w:t>
            </w:r>
            <w:r>
              <w:rPr>
                <w:sz w:val="24"/>
                <w:szCs w:val="24"/>
              </w:rPr>
              <w:t>нлә 15-18 м/с, көндез 17-22 м/с</w:t>
            </w:r>
            <w:r w:rsidR="007E3BC6" w:rsidRPr="007E3BC6">
              <w:rPr>
                <w:sz w:val="24"/>
                <w:szCs w:val="24"/>
              </w:rPr>
              <w:t>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8C4ADB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C4ADB">
              <w:rPr>
                <w:b/>
                <w:bCs/>
                <w:sz w:val="24"/>
                <w:szCs w:val="24"/>
              </w:rPr>
              <w:t>Гадәттән тыш хәлнең техноген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Pr="00FC3470" w:rsidRDefault="008C4ADB" w:rsidP="009C1015">
            <w:pPr>
              <w:jc w:val="both"/>
            </w:pPr>
            <w:r w:rsidRPr="008C4ADB">
              <w:t>Автотранспорт хәрәкәтенең кыенлашуы, республика автомобиль юлларында юл-транспорт һәлакәтләре санының артуы белән бәйле куркынычлар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FC3470">
            <w:r w:rsidRPr="00FC3470">
              <w:t>Хәтәр килеп чыккан гадәттән тыш хәлләрне (һәлакате теркәлгән) белән бәйле возникновением табигый янгыннар, горени</w:t>
            </w:r>
            <w:r>
              <w:t>ем үлән һәм чүп-чар, термически</w:t>
            </w:r>
            <w:r w:rsidRPr="00FC3470">
              <w:t xml:space="preserve"> аномалияләр</w:t>
            </w:r>
          </w:p>
        </w:tc>
      </w:tr>
      <w:tr w:rsidR="007E3BC6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C6" w:rsidRPr="006008EF" w:rsidRDefault="007E3BC6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BC6" w:rsidRPr="00FC3470" w:rsidRDefault="007E3BC6" w:rsidP="00FC3470">
            <w:r w:rsidRPr="008C4ADB">
              <w:t>Су объектларында һәлакәтләр барлыкка килү куркынычы</w:t>
            </w:r>
          </w:p>
        </w:tc>
      </w:tr>
      <w:tr w:rsidR="00262081" w:rsidRPr="006008EF" w:rsidTr="003056E5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444D6A">
            <w:r w:rsidRPr="008C4ADB">
              <w:t>Сусаклагычлар йогынтысы зонасында урнашкан торак пунктлар территорияләрен су басу куркынычы</w:t>
            </w:r>
          </w:p>
        </w:tc>
      </w:tr>
      <w:tr w:rsidR="007E3BC6" w:rsidRPr="006008EF" w:rsidTr="003056E5">
        <w:trPr>
          <w:trHeight w:val="64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C6" w:rsidRPr="006008EF" w:rsidRDefault="007E3BC6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BC6" w:rsidRPr="008C4ADB" w:rsidRDefault="007E3BC6" w:rsidP="00444D6A">
            <w:r w:rsidRPr="007E3BC6">
              <w:t>Агрометеорологик хәлнең начарлану, авыл хуҗалыгы культураларының зарарлануы һәм һәлак булу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2024 елның 3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2024 елның 18 сәгатеннән 2024 елның 3 маенда 18 сәгатькә кадәр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t>Болытлы, төнлә аязучан.</w:t>
      </w:r>
    </w:p>
    <w:p w:rsidR="00193CD8" w:rsidRPr="00193CD8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t>Яңгыр, юеш кар, төнлә урыны белән зур булмаган явым-төшемнәр.</w:t>
      </w:r>
    </w:p>
    <w:p w:rsidR="00193CD8" w:rsidRPr="00193CD8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t>Локаль бозлавык.</w:t>
      </w:r>
    </w:p>
    <w:p w:rsidR="00193CD8" w:rsidRPr="00193CD8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t>Җил төньяк-көнбатыштан, төньяктан: төнлә 6-11, ашкынулар белән 15-18 м/с; көндез 9-14,</w:t>
      </w:r>
    </w:p>
    <w:p w:rsidR="00193CD8" w:rsidRPr="00193CD8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t>урыны белән 17-22 м/с.</w:t>
      </w:r>
    </w:p>
    <w:p w:rsidR="00193CD8" w:rsidRPr="00193CD8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lastRenderedPageBreak/>
        <w:t>Һаваның төнлә һәм иртән минималь температурасы 0.. 3˚, урыны белән кырау</w:t>
      </w:r>
    </w:p>
    <w:p w:rsidR="00193CD8" w:rsidRPr="00193CD8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t>һава һәм туфракта 0..-2˚.</w:t>
      </w:r>
    </w:p>
    <w:p w:rsidR="00193CD8" w:rsidRPr="00193CD8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t>Көндез һаваның максималь температурасы  2.. 6˚.</w:t>
      </w:r>
    </w:p>
    <w:p w:rsidR="00CB1A4E" w:rsidRPr="006008EF" w:rsidRDefault="00193CD8" w:rsidP="00193CD8">
      <w:pPr>
        <w:pStyle w:val="Heading1"/>
        <w:ind w:left="142"/>
        <w:rPr>
          <w:b w:val="0"/>
          <w:bCs w:val="0"/>
          <w:sz w:val="24"/>
          <w:szCs w:val="24"/>
        </w:rPr>
      </w:pPr>
      <w:r w:rsidRPr="00193CD8">
        <w:rPr>
          <w:b w:val="0"/>
          <w:bCs w:val="0"/>
          <w:sz w:val="24"/>
          <w:szCs w:val="24"/>
        </w:rPr>
        <w:t>Юлларда урыны белән бозлавык, кар накаты ясалырга мөмкин.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EF" w:rsidRDefault="007C50EF" w:rsidP="00057DBD">
      <w:r>
        <w:separator/>
      </w:r>
    </w:p>
  </w:endnote>
  <w:endnote w:type="continuationSeparator" w:id="1">
    <w:p w:rsidR="007C50EF" w:rsidRDefault="007C50EF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EF" w:rsidRDefault="007C50EF" w:rsidP="00057DBD">
      <w:r>
        <w:separator/>
      </w:r>
    </w:p>
  </w:footnote>
  <w:footnote w:type="continuationSeparator" w:id="1">
    <w:p w:rsidR="007C50EF" w:rsidRDefault="007C50EF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95B57">
    <w:pPr>
      <w:pStyle w:val="a3"/>
      <w:spacing w:line="14" w:lineRule="auto"/>
      <w:ind w:left="0" w:firstLine="0"/>
      <w:jc w:val="left"/>
      <w:rPr>
        <w:sz w:val="20"/>
      </w:rPr>
    </w:pPr>
    <w:r w:rsidRPr="00B95B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95B57"/>
    <w:rsid w:val="00BA29BA"/>
    <w:rsid w:val="00BA7AAD"/>
    <w:rsid w:val="00BB2A6B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52F31"/>
    <w:rsid w:val="00D610E4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126</cp:revision>
  <dcterms:created xsi:type="dcterms:W3CDTF">2023-09-28T11:45:00Z</dcterms:created>
  <dcterms:modified xsi:type="dcterms:W3CDTF">2024-05-02T13:05:00Z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